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26E14" w14:textId="63C5BA73" w:rsidR="00FD51A6" w:rsidRPr="00C700C2" w:rsidRDefault="00983BDA" w:rsidP="00FD51A6">
      <w:pPr>
        <w:pStyle w:val="FormatvorlagePMHeadline"/>
        <w:rPr>
          <w:rFonts w:cs="Arial"/>
          <w:sz w:val="24"/>
          <w:szCs w:val="24"/>
          <w:u w:val="none"/>
        </w:rPr>
      </w:pPr>
      <w:r>
        <w:rPr>
          <w:rFonts w:cs="Arial"/>
          <w:sz w:val="28"/>
          <w:szCs w:val="28"/>
          <w:u w:val="none"/>
        </w:rPr>
        <w:t>Arburg auf der Fakuma 2024</w:t>
      </w:r>
    </w:p>
    <w:p w14:paraId="6025C596" w14:textId="6D83BA66" w:rsidR="0053767B" w:rsidRPr="00C700C2" w:rsidRDefault="00983BDA" w:rsidP="000613AA">
      <w:pPr>
        <w:pStyle w:val="FormatvorlagePMHeadline"/>
      </w:pPr>
      <w:r>
        <w:t>Karriere-</w:t>
      </w:r>
      <w:r w:rsidR="0038683E">
        <w:t xml:space="preserve">Kampagne auf der Fakuma 2024: </w:t>
      </w:r>
      <w:r w:rsidR="0038683E" w:rsidRPr="00AB2890">
        <w:t xml:space="preserve">Arburg </w:t>
      </w:r>
      <w:r w:rsidR="00617E15" w:rsidRPr="00AB2890">
        <w:t xml:space="preserve">will </w:t>
      </w:r>
      <w:r w:rsidR="00356377" w:rsidRPr="00AB2890">
        <w:t>für Kunststoff-Jobs</w:t>
      </w:r>
      <w:r w:rsidR="00617E15" w:rsidRPr="00AB2890">
        <w:t xml:space="preserve"> begeistern</w:t>
      </w:r>
    </w:p>
    <w:p w14:paraId="241A00E8" w14:textId="77777777" w:rsidR="0053767B" w:rsidRPr="00C700C2" w:rsidRDefault="0053767B" w:rsidP="0053767B">
      <w:pPr>
        <w:pStyle w:val="PMSubline"/>
        <w:numPr>
          <w:ilvl w:val="0"/>
          <w:numId w:val="0"/>
        </w:numPr>
      </w:pPr>
    </w:p>
    <w:p w14:paraId="7C45AAB5" w14:textId="39D1C303" w:rsidR="004070C4" w:rsidRDefault="0038683E" w:rsidP="004070C4">
      <w:pPr>
        <w:pStyle w:val="PMSubline"/>
      </w:pPr>
      <w:r>
        <w:t xml:space="preserve">Tolle Perspektiven: „Mold your future“ – Arburg bietet </w:t>
      </w:r>
      <w:r w:rsidR="00356377">
        <w:t xml:space="preserve">75 Jahre Ausbildung sowie </w:t>
      </w:r>
      <w:r>
        <w:t>Studium und Berufseinstieg</w:t>
      </w:r>
    </w:p>
    <w:p w14:paraId="151C9561" w14:textId="00020556" w:rsidR="00D0250F" w:rsidRPr="00C700C2" w:rsidRDefault="0038683E" w:rsidP="00777D58">
      <w:pPr>
        <w:pStyle w:val="PMSubline"/>
      </w:pPr>
      <w:r>
        <w:t>Starkes Team: Rund 30 Azubis engagieren sich auf dem Arburg-Messestand in Halle A3</w:t>
      </w:r>
    </w:p>
    <w:p w14:paraId="049B68E2" w14:textId="2E564A5F" w:rsidR="00D0250F" w:rsidRPr="00C700C2" w:rsidRDefault="0038683E" w:rsidP="00D0250F">
      <w:pPr>
        <w:pStyle w:val="PMSubline"/>
      </w:pPr>
      <w:r>
        <w:t>Verlockendes Programm: Spannende Exponate, „schwimmender Professor“ und Gewinnspiel</w:t>
      </w:r>
    </w:p>
    <w:p w14:paraId="591353E2" w14:textId="77777777" w:rsidR="0053767B" w:rsidRPr="00C700C2" w:rsidRDefault="0053767B" w:rsidP="00F643BE">
      <w:pPr>
        <w:pStyle w:val="PMText"/>
      </w:pPr>
    </w:p>
    <w:p w14:paraId="5585DE44" w14:textId="641E76B9" w:rsidR="0053767B" w:rsidRPr="00074F80" w:rsidRDefault="00AA545A" w:rsidP="0053767B">
      <w:pPr>
        <w:pStyle w:val="PMOrtDatum"/>
      </w:pPr>
      <w:r w:rsidRPr="00C700C2">
        <w:t>Loß</w:t>
      </w:r>
      <w:r w:rsidRPr="00AB2890">
        <w:t>burg</w:t>
      </w:r>
      <w:r w:rsidR="0053767B" w:rsidRPr="00AB2890">
        <w:t xml:space="preserve">, </w:t>
      </w:r>
      <w:r w:rsidR="0038683E" w:rsidRPr="00AB2890">
        <w:t>24.09</w:t>
      </w:r>
      <w:r w:rsidRPr="00AB2890">
        <w:t>.20</w:t>
      </w:r>
      <w:r w:rsidR="00E34EAE" w:rsidRPr="00AB2890">
        <w:t>24</w:t>
      </w:r>
    </w:p>
    <w:p w14:paraId="3E5066A8" w14:textId="7EE97BA7" w:rsidR="0040475C" w:rsidRPr="00C700C2" w:rsidRDefault="0010206D" w:rsidP="0010206D">
      <w:pPr>
        <w:pStyle w:val="PMText"/>
      </w:pPr>
      <w:r w:rsidRPr="0010206D">
        <w:rPr>
          <w:b/>
          <w:i/>
          <w:snapToGrid/>
        </w:rPr>
        <w:t xml:space="preserve">Unter dem Motto „Mold your dreams, mold your future“ </w:t>
      </w:r>
      <w:r>
        <w:rPr>
          <w:b/>
          <w:i/>
          <w:snapToGrid/>
        </w:rPr>
        <w:t>beteiligt sich Arburg</w:t>
      </w:r>
      <w:r w:rsidR="0038683E">
        <w:rPr>
          <w:b/>
          <w:i/>
          <w:snapToGrid/>
        </w:rPr>
        <w:t xml:space="preserve"> </w:t>
      </w:r>
      <w:r w:rsidR="00356377">
        <w:rPr>
          <w:b/>
          <w:i/>
          <w:snapToGrid/>
        </w:rPr>
        <w:t xml:space="preserve">(Halle A3, Stand 3101) </w:t>
      </w:r>
      <w:r>
        <w:rPr>
          <w:b/>
          <w:i/>
          <w:snapToGrid/>
        </w:rPr>
        <w:t>am speziellen</w:t>
      </w:r>
      <w:r w:rsidRPr="0010206D">
        <w:rPr>
          <w:b/>
          <w:i/>
          <w:snapToGrid/>
        </w:rPr>
        <w:t xml:space="preserve"> Karriere-Tag </w:t>
      </w:r>
      <w:r>
        <w:rPr>
          <w:b/>
          <w:i/>
          <w:snapToGrid/>
        </w:rPr>
        <w:t xml:space="preserve">der Fakuma und </w:t>
      </w:r>
      <w:r w:rsidR="0092727E">
        <w:rPr>
          <w:b/>
          <w:i/>
          <w:snapToGrid/>
        </w:rPr>
        <w:t xml:space="preserve">weitet die Kampagne </w:t>
      </w:r>
      <w:r w:rsidR="00356377">
        <w:rPr>
          <w:b/>
          <w:i/>
          <w:snapToGrid/>
        </w:rPr>
        <w:t>vom Messef</w:t>
      </w:r>
      <w:r w:rsidR="00356377" w:rsidRPr="0010206D">
        <w:rPr>
          <w:b/>
          <w:i/>
          <w:snapToGrid/>
        </w:rPr>
        <w:t>reitag, 18. Oktober 20</w:t>
      </w:r>
      <w:r w:rsidR="00356377" w:rsidRPr="009A6CCC">
        <w:rPr>
          <w:b/>
          <w:i/>
          <w:snapToGrid/>
        </w:rPr>
        <w:t xml:space="preserve">24 </w:t>
      </w:r>
      <w:r w:rsidR="00617E15" w:rsidRPr="009A6CCC">
        <w:rPr>
          <w:b/>
          <w:i/>
          <w:snapToGrid/>
        </w:rPr>
        <w:t>sogar</w:t>
      </w:r>
      <w:r w:rsidRPr="009A6CCC">
        <w:rPr>
          <w:b/>
          <w:i/>
          <w:snapToGrid/>
        </w:rPr>
        <w:t xml:space="preserve"> </w:t>
      </w:r>
      <w:r w:rsidR="0092727E" w:rsidRPr="009A6CCC">
        <w:rPr>
          <w:b/>
          <w:i/>
          <w:snapToGrid/>
        </w:rPr>
        <w:t>auf den</w:t>
      </w:r>
      <w:r w:rsidRPr="009A6CCC">
        <w:rPr>
          <w:b/>
          <w:i/>
          <w:snapToGrid/>
        </w:rPr>
        <w:t xml:space="preserve"> Samstag</w:t>
      </w:r>
      <w:r w:rsidR="0092727E" w:rsidRPr="009A6CCC">
        <w:rPr>
          <w:b/>
          <w:i/>
          <w:snapToGrid/>
        </w:rPr>
        <w:t xml:space="preserve"> aus</w:t>
      </w:r>
      <w:r w:rsidRPr="009A6CCC">
        <w:rPr>
          <w:b/>
          <w:i/>
          <w:snapToGrid/>
        </w:rPr>
        <w:t>. An beiden Tagen sind Experten und e</w:t>
      </w:r>
      <w:r w:rsidRPr="0010206D">
        <w:rPr>
          <w:b/>
          <w:i/>
          <w:snapToGrid/>
        </w:rPr>
        <w:t xml:space="preserve">in rund 30-köpfiges Azubi-Team im Einsatz, um Schülern, Studierenden und Berufseinsteigern </w:t>
      </w:r>
      <w:r w:rsidR="0038683E">
        <w:rPr>
          <w:b/>
          <w:i/>
          <w:snapToGrid/>
        </w:rPr>
        <w:t xml:space="preserve">in Friedrichshafen </w:t>
      </w:r>
      <w:r w:rsidRPr="0010206D">
        <w:rPr>
          <w:b/>
          <w:i/>
          <w:snapToGrid/>
        </w:rPr>
        <w:t xml:space="preserve">zu zeigen, welche großartigen Perspektiven die Kunststoffbranche und vor allem auch </w:t>
      </w:r>
      <w:r>
        <w:rPr>
          <w:b/>
          <w:i/>
          <w:snapToGrid/>
        </w:rPr>
        <w:t>Arburg</w:t>
      </w:r>
      <w:r w:rsidRPr="0010206D">
        <w:rPr>
          <w:b/>
          <w:i/>
          <w:snapToGrid/>
        </w:rPr>
        <w:t xml:space="preserve"> in Sachen Ausbildung, Studium und Berufseinstieg biete</w:t>
      </w:r>
      <w:r>
        <w:rPr>
          <w:b/>
          <w:i/>
          <w:snapToGrid/>
        </w:rPr>
        <w:t>t</w:t>
      </w:r>
      <w:r w:rsidRPr="0010206D">
        <w:rPr>
          <w:b/>
          <w:i/>
          <w:snapToGrid/>
        </w:rPr>
        <w:t>.</w:t>
      </w:r>
    </w:p>
    <w:p w14:paraId="218982DC" w14:textId="77777777" w:rsidR="0010206D" w:rsidRDefault="0010206D" w:rsidP="00D0250F">
      <w:pPr>
        <w:pStyle w:val="PMText"/>
      </w:pPr>
    </w:p>
    <w:p w14:paraId="0C1DFB77" w14:textId="2F236A3C" w:rsidR="003837FC" w:rsidRDefault="0092727E" w:rsidP="00D0250F">
      <w:pPr>
        <w:pStyle w:val="PMText"/>
      </w:pPr>
      <w:r w:rsidRPr="0092727E">
        <w:t>„Zukunft braucht Ideen – und Menschen, die sie entwickeln und umsetzen. Wer gestalten will, ist in unserer Branche goldric</w:t>
      </w:r>
      <w:r>
        <w:t>htig“, betont</w:t>
      </w:r>
      <w:r w:rsidRPr="0092727E">
        <w:t xml:space="preserve"> Dr. Christoph Schumacher, Bereichslei</w:t>
      </w:r>
      <w:r>
        <w:t>ter Global Marketing bei Arburg. „</w:t>
      </w:r>
      <w:r w:rsidRPr="0092727E">
        <w:t xml:space="preserve">Die kunststoffverarbeitende Industrie bietet viele ungeheuer gute Möglichkeiten, sich bei der Lösung von wichtigen </w:t>
      </w:r>
      <w:r w:rsidRPr="0092727E">
        <w:lastRenderedPageBreak/>
        <w:t>und brennenden Fragen unsere</w:t>
      </w:r>
      <w:r w:rsidR="003128B3">
        <w:t>r</w:t>
      </w:r>
      <w:r w:rsidRPr="0092727E">
        <w:t xml:space="preserve"> Zeit persönlich einzubringen: Hier l</w:t>
      </w:r>
      <w:r>
        <w:t>iegt der heute oft beschworene ‚Purpose‘</w:t>
      </w:r>
      <w:r w:rsidR="003712A6">
        <w:t xml:space="preserve"> klar auf der Hand.“</w:t>
      </w:r>
    </w:p>
    <w:p w14:paraId="7EDC7D6C" w14:textId="77777777" w:rsidR="0092727E" w:rsidRDefault="0092727E" w:rsidP="00D0250F">
      <w:pPr>
        <w:pStyle w:val="PMText"/>
      </w:pPr>
    </w:p>
    <w:p w14:paraId="2AFB1063" w14:textId="60B6C5F4" w:rsidR="00B307CD" w:rsidRPr="00B307CD" w:rsidRDefault="00F51968" w:rsidP="00B307CD">
      <w:pPr>
        <w:pStyle w:val="PMText"/>
        <w:rPr>
          <w:b/>
          <w:snapToGrid/>
        </w:rPr>
      </w:pPr>
      <w:r>
        <w:rPr>
          <w:b/>
          <w:snapToGrid/>
        </w:rPr>
        <w:t>Spannendes Programm am Messestand</w:t>
      </w:r>
    </w:p>
    <w:p w14:paraId="10D20881" w14:textId="677C1F17" w:rsidR="000B2EF1" w:rsidRDefault="00F51968" w:rsidP="0012605A">
      <w:pPr>
        <w:pStyle w:val="PMText"/>
        <w:rPr>
          <w:snapToGrid/>
        </w:rPr>
      </w:pPr>
      <w:r>
        <w:rPr>
          <w:snapToGrid/>
        </w:rPr>
        <w:t xml:space="preserve">Arburg bietet im Rahmen der Kampagne ein </w:t>
      </w:r>
      <w:r w:rsidR="007D1F98">
        <w:rPr>
          <w:snapToGrid/>
        </w:rPr>
        <w:t>spannendes</w:t>
      </w:r>
      <w:r>
        <w:rPr>
          <w:snapToGrid/>
        </w:rPr>
        <w:t xml:space="preserve"> Programm: Karriere-Interessierte können sich</w:t>
      </w:r>
      <w:r w:rsidR="00DB4BDA">
        <w:rPr>
          <w:snapToGrid/>
        </w:rPr>
        <w:t xml:space="preserve"> </w:t>
      </w:r>
      <w:r w:rsidR="007D1F98">
        <w:rPr>
          <w:snapToGrid/>
        </w:rPr>
        <w:t>zum einen</w:t>
      </w:r>
      <w:r>
        <w:rPr>
          <w:snapToGrid/>
        </w:rPr>
        <w:t xml:space="preserve"> bei einem Rundgang auf dem Messestand in Halle A3 informieren, wie </w:t>
      </w:r>
      <w:r w:rsidR="00984B84">
        <w:rPr>
          <w:snapToGrid/>
        </w:rPr>
        <w:t xml:space="preserve">sich </w:t>
      </w:r>
      <w:r>
        <w:rPr>
          <w:snapToGrid/>
        </w:rPr>
        <w:t>Kunststof</w:t>
      </w:r>
      <w:r w:rsidR="00CD0859">
        <w:rPr>
          <w:snapToGrid/>
        </w:rPr>
        <w:t>f</w:t>
      </w:r>
      <w:r>
        <w:rPr>
          <w:snapToGrid/>
        </w:rPr>
        <w:t xml:space="preserve"> </w:t>
      </w:r>
      <w:r w:rsidR="00984B84">
        <w:rPr>
          <w:snapToGrid/>
        </w:rPr>
        <w:t>und</w:t>
      </w:r>
      <w:r>
        <w:rPr>
          <w:snapToGrid/>
        </w:rPr>
        <w:t xml:space="preserve"> </w:t>
      </w:r>
      <w:r w:rsidR="00CD0859">
        <w:rPr>
          <w:snapToGrid/>
        </w:rPr>
        <w:t xml:space="preserve">Nachhaltigkeit in Einklang </w:t>
      </w:r>
      <w:r w:rsidR="00984B84">
        <w:rPr>
          <w:snapToGrid/>
        </w:rPr>
        <w:t>bringen lassen</w:t>
      </w:r>
      <w:r w:rsidR="00CD0859">
        <w:rPr>
          <w:snapToGrid/>
        </w:rPr>
        <w:t xml:space="preserve">. </w:t>
      </w:r>
      <w:r w:rsidR="00CD0859" w:rsidRPr="009A6CCC">
        <w:rPr>
          <w:snapToGrid/>
        </w:rPr>
        <w:t>So fertig</w:t>
      </w:r>
      <w:r w:rsidR="00DB4BDA" w:rsidRPr="009A6CCC">
        <w:rPr>
          <w:snapToGrid/>
        </w:rPr>
        <w:t>t</w:t>
      </w:r>
      <w:r w:rsidR="00CD0859" w:rsidRPr="009A6CCC">
        <w:rPr>
          <w:snapToGrid/>
        </w:rPr>
        <w:t xml:space="preserve"> </w:t>
      </w:r>
      <w:r w:rsidR="00617E15" w:rsidRPr="009A6CCC">
        <w:rPr>
          <w:snapToGrid/>
        </w:rPr>
        <w:t xml:space="preserve">eine </w:t>
      </w:r>
      <w:r w:rsidR="00984B84" w:rsidRPr="009A6CCC">
        <w:rPr>
          <w:snapToGrid/>
        </w:rPr>
        <w:t>Allro</w:t>
      </w:r>
      <w:r w:rsidR="00984B84">
        <w:rPr>
          <w:snapToGrid/>
        </w:rPr>
        <w:t>under-</w:t>
      </w:r>
      <w:r w:rsidR="00CD0859">
        <w:rPr>
          <w:snapToGrid/>
        </w:rPr>
        <w:t>Spritzgieß</w:t>
      </w:r>
      <w:r w:rsidR="00DB4BDA">
        <w:rPr>
          <w:snapToGrid/>
        </w:rPr>
        <w:t>maschine</w:t>
      </w:r>
      <w:r w:rsidR="0085777E">
        <w:rPr>
          <w:snapToGrid/>
        </w:rPr>
        <w:t xml:space="preserve"> </w:t>
      </w:r>
      <w:r w:rsidR="00984B84">
        <w:rPr>
          <w:snapToGrid/>
        </w:rPr>
        <w:t xml:space="preserve">kleine Delfine </w:t>
      </w:r>
      <w:r w:rsidR="0085777E">
        <w:rPr>
          <w:snapToGrid/>
        </w:rPr>
        <w:t>aus Rezyklat auf Basis von alten Fischernetzen</w:t>
      </w:r>
      <w:r w:rsidR="007D1F98">
        <w:rPr>
          <w:snapToGrid/>
        </w:rPr>
        <w:t>. Zum anderen sind i</w:t>
      </w:r>
      <w:r w:rsidR="00DB4BDA">
        <w:rPr>
          <w:snapToGrid/>
        </w:rPr>
        <w:t>n</w:t>
      </w:r>
      <w:r w:rsidR="00AB6287">
        <w:rPr>
          <w:snapToGrid/>
        </w:rPr>
        <w:t xml:space="preserve"> der einzigartigen „arburgSOLUTIONworld“ rund um eine große LED-Säule an zwei Stationen z. B. Videos zur Ausbildung bei Arburg und zu spannenden Nachhaltigkeitsprojekten von Azubis zu sehen</w:t>
      </w:r>
      <w:r w:rsidR="00984B84">
        <w:rPr>
          <w:snapToGrid/>
        </w:rPr>
        <w:t xml:space="preserve">. Ein </w:t>
      </w:r>
      <w:r w:rsidR="00DB4BDA">
        <w:rPr>
          <w:snapToGrid/>
        </w:rPr>
        <w:t xml:space="preserve">weiteres </w:t>
      </w:r>
      <w:r w:rsidR="00984B84">
        <w:rPr>
          <w:snapToGrid/>
        </w:rPr>
        <w:t xml:space="preserve">Highlight ist </w:t>
      </w:r>
      <w:r w:rsidR="00DB4BDA">
        <w:rPr>
          <w:snapToGrid/>
        </w:rPr>
        <w:t>der „schwimmende Professor“</w:t>
      </w:r>
      <w:r w:rsidR="00984B84">
        <w:rPr>
          <w:snapToGrid/>
        </w:rPr>
        <w:t xml:space="preserve"> Andreas Fath</w:t>
      </w:r>
      <w:r w:rsidR="000B2EF1">
        <w:rPr>
          <w:snapToGrid/>
        </w:rPr>
        <w:t xml:space="preserve"> von der Hochschule Furtwangen, der über sein Engagement für saubere Gewässer und gegen Mikroplastik berichtet</w:t>
      </w:r>
      <w:r w:rsidR="00DB4BDA">
        <w:rPr>
          <w:snapToGrid/>
        </w:rPr>
        <w:t xml:space="preserve"> und bei seinen spannenden Projekten von Arburg gesponsert wird</w:t>
      </w:r>
      <w:r w:rsidR="000B2EF1">
        <w:rPr>
          <w:snapToGrid/>
        </w:rPr>
        <w:t xml:space="preserve">. </w:t>
      </w:r>
      <w:r w:rsidR="00DB4BDA">
        <w:rPr>
          <w:snapToGrid/>
        </w:rPr>
        <w:t>Zuletzt</w:t>
      </w:r>
      <w:r w:rsidR="000B2EF1">
        <w:rPr>
          <w:snapToGrid/>
        </w:rPr>
        <w:t xml:space="preserve"> durchschwamm </w:t>
      </w:r>
      <w:r w:rsidR="00DB4BDA">
        <w:rPr>
          <w:snapToGrid/>
        </w:rPr>
        <w:t>er</w:t>
      </w:r>
      <w:r w:rsidR="000B2EF1">
        <w:rPr>
          <w:snapToGrid/>
        </w:rPr>
        <w:t xml:space="preserve"> </w:t>
      </w:r>
      <w:r w:rsidR="00984B84">
        <w:rPr>
          <w:snapToGrid/>
        </w:rPr>
        <w:t>im August und September die</w:t>
      </w:r>
      <w:r w:rsidR="000B2EF1">
        <w:rPr>
          <w:snapToGrid/>
        </w:rPr>
        <w:t xml:space="preserve"> komplette Elbe. Wer tatkräftig etwas bewegen möchte</w:t>
      </w:r>
      <w:r w:rsidR="007D1F98">
        <w:rPr>
          <w:snapToGrid/>
        </w:rPr>
        <w:t>,</w:t>
      </w:r>
      <w:r w:rsidR="000B2EF1">
        <w:rPr>
          <w:snapToGrid/>
        </w:rPr>
        <w:t xml:space="preserve"> kann sich an einer</w:t>
      </w:r>
      <w:r w:rsidR="007D1F98">
        <w:rPr>
          <w:snapToGrid/>
        </w:rPr>
        <w:t xml:space="preserve"> </w:t>
      </w:r>
      <w:r w:rsidR="007D1F98">
        <w:rPr>
          <w:bCs/>
          <w:iCs/>
          <w:snapToGrid/>
        </w:rPr>
        <w:t>von Azubis</w:t>
      </w:r>
      <w:r w:rsidR="007D1F98" w:rsidRPr="004068C1">
        <w:rPr>
          <w:bCs/>
          <w:iCs/>
          <w:snapToGrid/>
        </w:rPr>
        <w:t xml:space="preserve"> nachgebaute</w:t>
      </w:r>
      <w:r w:rsidR="007D1F98">
        <w:rPr>
          <w:bCs/>
          <w:iCs/>
          <w:snapToGrid/>
        </w:rPr>
        <w:t>n,</w:t>
      </w:r>
      <w:r w:rsidR="007D1F98" w:rsidRPr="004068C1">
        <w:rPr>
          <w:bCs/>
          <w:iCs/>
          <w:snapToGrid/>
        </w:rPr>
        <w:t xml:space="preserve"> manuell bedienbare</w:t>
      </w:r>
      <w:r w:rsidR="007D1F98">
        <w:rPr>
          <w:bCs/>
          <w:iCs/>
          <w:snapToGrid/>
        </w:rPr>
        <w:t>n</w:t>
      </w:r>
      <w:r w:rsidR="007D1F98" w:rsidRPr="004068C1">
        <w:rPr>
          <w:bCs/>
          <w:iCs/>
          <w:snapToGrid/>
        </w:rPr>
        <w:t xml:space="preserve"> Einhebelmas</w:t>
      </w:r>
      <w:r w:rsidR="007D1F98">
        <w:rPr>
          <w:bCs/>
          <w:iCs/>
          <w:snapToGrid/>
        </w:rPr>
        <w:t xml:space="preserve">chine C1 </w:t>
      </w:r>
      <w:r w:rsidR="000B2EF1">
        <w:rPr>
          <w:snapToGrid/>
        </w:rPr>
        <w:t xml:space="preserve">aus </w:t>
      </w:r>
      <w:r w:rsidR="00AB6287">
        <w:rPr>
          <w:snapToGrid/>
        </w:rPr>
        <w:t>Kunststoff</w:t>
      </w:r>
      <w:r w:rsidR="007D1F98">
        <w:rPr>
          <w:snapToGrid/>
        </w:rPr>
        <w:t xml:space="preserve">-Rezyklat </w:t>
      </w:r>
      <w:r w:rsidR="000B2EF1">
        <w:rPr>
          <w:snapToGrid/>
        </w:rPr>
        <w:t xml:space="preserve">selbst einen Einkaufswagenchip herstellen. Zudem </w:t>
      </w:r>
      <w:r w:rsidR="007D1F98">
        <w:rPr>
          <w:snapToGrid/>
        </w:rPr>
        <w:t xml:space="preserve">wartet auf die jungen Standbesucher </w:t>
      </w:r>
      <w:r w:rsidR="000B2EF1">
        <w:rPr>
          <w:snapToGrid/>
        </w:rPr>
        <w:t>ein Gewin</w:t>
      </w:r>
      <w:r w:rsidR="009A6CCC">
        <w:rPr>
          <w:snapToGrid/>
        </w:rPr>
        <w:t>nspiel mit attraktiven Preisen.</w:t>
      </w:r>
    </w:p>
    <w:p w14:paraId="576D2D48" w14:textId="77777777" w:rsidR="000B2EF1" w:rsidRDefault="000B2EF1" w:rsidP="0012605A">
      <w:pPr>
        <w:pStyle w:val="PMText"/>
        <w:rPr>
          <w:snapToGrid/>
        </w:rPr>
      </w:pPr>
    </w:p>
    <w:p w14:paraId="73C76707" w14:textId="2F3AABEC" w:rsidR="000B2EF1" w:rsidRPr="000B2EF1" w:rsidRDefault="000B2EF1" w:rsidP="0012605A">
      <w:pPr>
        <w:pStyle w:val="PMText"/>
        <w:rPr>
          <w:b/>
          <w:snapToGrid/>
        </w:rPr>
      </w:pPr>
      <w:r w:rsidRPr="000B2EF1">
        <w:rPr>
          <w:b/>
          <w:snapToGrid/>
        </w:rPr>
        <w:t>Kostenlose Tickets</w:t>
      </w:r>
      <w:r>
        <w:rPr>
          <w:b/>
          <w:snapToGrid/>
        </w:rPr>
        <w:t xml:space="preserve"> für </w:t>
      </w:r>
      <w:r w:rsidR="003267BB">
        <w:rPr>
          <w:b/>
          <w:snapToGrid/>
        </w:rPr>
        <w:t>Teilnahme am</w:t>
      </w:r>
      <w:r>
        <w:rPr>
          <w:b/>
          <w:snapToGrid/>
        </w:rPr>
        <w:t xml:space="preserve"> Karriere-Tag</w:t>
      </w:r>
    </w:p>
    <w:p w14:paraId="072FB2E6" w14:textId="70F647AA" w:rsidR="00AB6287" w:rsidRDefault="00AB6287" w:rsidP="00F96D01">
      <w:pPr>
        <w:pStyle w:val="PMText"/>
        <w:rPr>
          <w:snapToGrid/>
        </w:rPr>
      </w:pPr>
      <w:r>
        <w:rPr>
          <w:snapToGrid/>
        </w:rPr>
        <w:t xml:space="preserve">Natürlich </w:t>
      </w:r>
      <w:r w:rsidR="007D1F98">
        <w:rPr>
          <w:snapToGrid/>
        </w:rPr>
        <w:t>sind</w:t>
      </w:r>
      <w:r>
        <w:rPr>
          <w:snapToGrid/>
        </w:rPr>
        <w:t xml:space="preserve"> in Friedrichshafen auch ein Ausbilder-Team </w:t>
      </w:r>
      <w:r w:rsidR="007D1F98">
        <w:rPr>
          <w:snapToGrid/>
        </w:rPr>
        <w:t xml:space="preserve">und Karriere-Profis </w:t>
      </w:r>
      <w:r>
        <w:rPr>
          <w:snapToGrid/>
        </w:rPr>
        <w:t xml:space="preserve">vor Ort. Wer am 18. oder 19. Oktober auf die Fakuma </w:t>
      </w:r>
      <w:r w:rsidR="007D1F98">
        <w:rPr>
          <w:snapToGrid/>
        </w:rPr>
        <w:t xml:space="preserve">kommen möchte und sich für einen Beruf </w:t>
      </w:r>
      <w:r>
        <w:rPr>
          <w:snapToGrid/>
        </w:rPr>
        <w:t>im Kunststoffbereich interessiert, kann kostenlose Tickets anfordern</w:t>
      </w:r>
      <w:r w:rsidR="00374411">
        <w:rPr>
          <w:snapToGrid/>
        </w:rPr>
        <w:t xml:space="preserve"> (</w:t>
      </w:r>
      <w:r w:rsidR="00AE4828" w:rsidRPr="00AE4828">
        <w:rPr>
          <w:snapToGrid/>
        </w:rPr>
        <w:t>www.ausbildung.arburg.com/#/</w:t>
      </w:r>
      <w:r w:rsidR="002B70D0">
        <w:rPr>
          <w:snapToGrid/>
        </w:rPr>
        <w:t>)</w:t>
      </w:r>
      <w:r>
        <w:rPr>
          <w:snapToGrid/>
        </w:rPr>
        <w:t xml:space="preserve">. Bewerbungen sind auch </w:t>
      </w:r>
      <w:r>
        <w:rPr>
          <w:snapToGrid/>
        </w:rPr>
        <w:lastRenderedPageBreak/>
        <w:t xml:space="preserve">kurzfristig vor Ort oder jederzeit über das Portal </w:t>
      </w:r>
      <w:r>
        <w:t>www.arburg.com/info/ausbildung</w:t>
      </w:r>
      <w:r w:rsidR="008D1275">
        <w:rPr>
          <w:snapToGrid/>
        </w:rPr>
        <w:t xml:space="preserve"> möglich.</w:t>
      </w:r>
    </w:p>
    <w:p w14:paraId="49C62096" w14:textId="55E5F9DE" w:rsidR="00AB6287" w:rsidRDefault="00F96D01" w:rsidP="00F96D01">
      <w:pPr>
        <w:pStyle w:val="PMText"/>
      </w:pPr>
      <w:r>
        <w:t>Die Aus- und Weiterbildung ist bei Arburg seit mittlerweile 75 Jahren ein zentraler Baustein für eine erfolgreiche Zukunft. Ausgebildet wird</w:t>
      </w:r>
      <w:r w:rsidRPr="00A97430">
        <w:t xml:space="preserve"> konsequent bedarfsorientiert</w:t>
      </w:r>
      <w:r>
        <w:t xml:space="preserve"> – und das in über 15 verschiedenen </w:t>
      </w:r>
      <w:r w:rsidRPr="008F0A23">
        <w:rPr>
          <w:color w:val="000000"/>
        </w:rPr>
        <w:t>Ausbildungs</w:t>
      </w:r>
      <w:r w:rsidRPr="00884C4D">
        <w:rPr>
          <w:color w:val="000000"/>
        </w:rPr>
        <w:t xml:space="preserve">- und </w:t>
      </w:r>
      <w:r w:rsidRPr="00D71B08">
        <w:rPr>
          <w:color w:val="000000"/>
        </w:rPr>
        <w:t>DHBW</w:t>
      </w:r>
      <w:r>
        <w:rPr>
          <w:color w:val="000000"/>
        </w:rPr>
        <w:t>-</w:t>
      </w:r>
      <w:r w:rsidRPr="00884C4D">
        <w:rPr>
          <w:color w:val="000000"/>
        </w:rPr>
        <w:t>Studiengänge</w:t>
      </w:r>
      <w:r>
        <w:rPr>
          <w:color w:val="000000"/>
        </w:rPr>
        <w:t>n</w:t>
      </w:r>
      <w:r w:rsidRPr="00884C4D">
        <w:rPr>
          <w:color w:val="000000"/>
        </w:rPr>
        <w:t>.</w:t>
      </w:r>
      <w:r>
        <w:rPr>
          <w:color w:val="000000"/>
        </w:rPr>
        <w:t xml:space="preserve"> </w:t>
      </w:r>
      <w:r w:rsidRPr="00D71B08">
        <w:rPr>
          <w:color w:val="000000"/>
        </w:rPr>
        <w:t xml:space="preserve">Das Spektrum umfasst kaufmännische und technische Berufe </w:t>
      </w:r>
      <w:r>
        <w:rPr>
          <w:color w:val="000000"/>
        </w:rPr>
        <w:t xml:space="preserve">(m/w/d) </w:t>
      </w:r>
      <w:r w:rsidRPr="00D71B08">
        <w:rPr>
          <w:color w:val="000000"/>
        </w:rPr>
        <w:t xml:space="preserve">wie </w:t>
      </w:r>
      <w:r>
        <w:rPr>
          <w:color w:val="000000"/>
        </w:rPr>
        <w:t xml:space="preserve">z. B. </w:t>
      </w:r>
      <w:r w:rsidRPr="00D71B08">
        <w:rPr>
          <w:color w:val="000000"/>
        </w:rPr>
        <w:t xml:space="preserve">Industriemechaniker, </w:t>
      </w:r>
      <w:r>
        <w:rPr>
          <w:color w:val="000000"/>
        </w:rPr>
        <w:t>Technischer Produktdesigner</w:t>
      </w:r>
      <w:r w:rsidRPr="00D71B08">
        <w:rPr>
          <w:color w:val="000000"/>
        </w:rPr>
        <w:t xml:space="preserve">, </w:t>
      </w:r>
      <w:r>
        <w:rPr>
          <w:color w:val="000000"/>
        </w:rPr>
        <w:t xml:space="preserve">Kunststoff- und Kautschuktechnologe, Fachkraft für Lagerlogistik oder </w:t>
      </w:r>
      <w:r w:rsidRPr="00D71B08">
        <w:rPr>
          <w:color w:val="000000"/>
        </w:rPr>
        <w:t>Industriekaufleute</w:t>
      </w:r>
      <w:r>
        <w:rPr>
          <w:color w:val="000000"/>
        </w:rPr>
        <w:t xml:space="preserve">. Zu den Studiengängen zählen </w:t>
      </w:r>
      <w:r w:rsidRPr="00D71B08">
        <w:rPr>
          <w:color w:val="000000"/>
        </w:rPr>
        <w:t xml:space="preserve">Wirtschaftsingenieurwesen, </w:t>
      </w:r>
      <w:r>
        <w:rPr>
          <w:color w:val="000000"/>
        </w:rPr>
        <w:t>Informatik, Mechatronik, Elektrotechnik und Maschinenbau</w:t>
      </w:r>
      <w:r w:rsidRPr="00D71B08">
        <w:rPr>
          <w:color w:val="000000"/>
        </w:rPr>
        <w:t>.</w:t>
      </w:r>
    </w:p>
    <w:p w14:paraId="1E84A8C4" w14:textId="77777777" w:rsidR="00AB6287" w:rsidRDefault="00AB6287" w:rsidP="00F96D01">
      <w:pPr>
        <w:pStyle w:val="PMText"/>
      </w:pPr>
    </w:p>
    <w:p w14:paraId="1549763A" w14:textId="285A2348" w:rsidR="0053767B" w:rsidRDefault="0053767B" w:rsidP="0053767B">
      <w:pPr>
        <w:pStyle w:val="PMHeadline"/>
      </w:pPr>
      <w:r w:rsidRPr="00737ECF">
        <w:t>Bild</w:t>
      </w:r>
    </w:p>
    <w:p w14:paraId="3E495A4C" w14:textId="218EA3C1" w:rsidR="0053767B" w:rsidRDefault="0053767B" w:rsidP="0053767B">
      <w:pPr>
        <w:pStyle w:val="PMText"/>
      </w:pPr>
    </w:p>
    <w:p w14:paraId="452A83E8" w14:textId="77777777" w:rsidR="008D1275" w:rsidRDefault="008D1275" w:rsidP="00D0250F">
      <w:pPr>
        <w:pStyle w:val="PMDateinameBild"/>
        <w:spacing w:line="360" w:lineRule="auto"/>
        <w:rPr>
          <w:rFonts w:cs="Arial"/>
          <w:snapToGrid w:val="0"/>
        </w:rPr>
      </w:pPr>
      <w:r w:rsidRPr="008D1275">
        <w:rPr>
          <w:rFonts w:cs="Arial"/>
          <w:snapToGrid w:val="0"/>
        </w:rPr>
        <w:t>Career Day Fakuma 2024_J0A9858</w:t>
      </w:r>
    </w:p>
    <w:p w14:paraId="2CD0AB34" w14:textId="1140C3F7" w:rsidR="008D1275" w:rsidRDefault="00F76A90" w:rsidP="00D0250F">
      <w:pPr>
        <w:pStyle w:val="PMDateinameBild"/>
        <w:spacing w:line="360" w:lineRule="auto"/>
        <w:rPr>
          <w:rFonts w:cs="Arial"/>
          <w:snapToGrid w:val="0"/>
        </w:rPr>
      </w:pPr>
      <w:r>
        <w:rPr>
          <w:rFonts w:cs="Arial"/>
          <w:snapToGrid w:val="0"/>
        </w:rPr>
        <w:pict w14:anchorId="7615C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92.55pt">
            <v:imagedata r:id="rId7" o:title="Career Day Fakuma 2024_J0A9858"/>
          </v:shape>
        </w:pict>
      </w:r>
    </w:p>
    <w:p w14:paraId="159A1CEF" w14:textId="1DB61049" w:rsidR="003F7649" w:rsidRDefault="00C06209" w:rsidP="00D0250F">
      <w:pPr>
        <w:pStyle w:val="PMDateinameBild"/>
        <w:spacing w:line="360" w:lineRule="auto"/>
        <w:rPr>
          <w:b w:val="0"/>
          <w:i/>
        </w:rPr>
      </w:pPr>
      <w:r>
        <w:rPr>
          <w:b w:val="0"/>
          <w:i/>
        </w:rPr>
        <w:t>Karriere-Kampagne „mold your future“ auf der Fakuma 2024</w:t>
      </w:r>
      <w:r w:rsidR="00AB6287">
        <w:rPr>
          <w:b w:val="0"/>
          <w:i/>
        </w:rPr>
        <w:t xml:space="preserve">: </w:t>
      </w:r>
      <w:r>
        <w:rPr>
          <w:b w:val="0"/>
          <w:i/>
        </w:rPr>
        <w:t xml:space="preserve">Arburg (Halle A3, Stand 3101) </w:t>
      </w:r>
      <w:r w:rsidR="00AB6287">
        <w:rPr>
          <w:b w:val="0"/>
          <w:i/>
        </w:rPr>
        <w:t xml:space="preserve">bietet </w:t>
      </w:r>
      <w:r>
        <w:rPr>
          <w:b w:val="0"/>
          <w:i/>
        </w:rPr>
        <w:t xml:space="preserve">am 18. und 19. Oktober 2024 </w:t>
      </w:r>
      <w:r w:rsidR="001A31F2">
        <w:rPr>
          <w:b w:val="0"/>
          <w:i/>
        </w:rPr>
        <w:t xml:space="preserve">in Friedrichshafen – unterstützt von rund 30 Azubis – </w:t>
      </w:r>
      <w:r w:rsidR="00AB6287">
        <w:rPr>
          <w:b w:val="0"/>
          <w:i/>
        </w:rPr>
        <w:t>ein spannendes Programm</w:t>
      </w:r>
      <w:r>
        <w:rPr>
          <w:b w:val="0"/>
          <w:i/>
        </w:rPr>
        <w:t xml:space="preserve"> und glänzende Perspektiven</w:t>
      </w:r>
      <w:r w:rsidR="00AB6287">
        <w:rPr>
          <w:b w:val="0"/>
          <w:i/>
        </w:rPr>
        <w:t xml:space="preserve"> </w:t>
      </w:r>
      <w:r>
        <w:rPr>
          <w:b w:val="0"/>
          <w:i/>
        </w:rPr>
        <w:t>für eine Ausbildung oder</w:t>
      </w:r>
      <w:r w:rsidR="001A31F2">
        <w:rPr>
          <w:b w:val="0"/>
          <w:i/>
        </w:rPr>
        <w:t xml:space="preserve"> einen</w:t>
      </w:r>
      <w:r>
        <w:rPr>
          <w:b w:val="0"/>
          <w:i/>
        </w:rPr>
        <w:t xml:space="preserve"> Berufseinstieg in der Kunststoffbranche</w:t>
      </w:r>
      <w:r w:rsidR="00AB6287">
        <w:rPr>
          <w:b w:val="0"/>
          <w:i/>
        </w:rPr>
        <w:t>.</w:t>
      </w:r>
    </w:p>
    <w:p w14:paraId="6094A6F7" w14:textId="77777777" w:rsidR="0053767B" w:rsidRPr="008850AB" w:rsidRDefault="0053767B" w:rsidP="0053767B">
      <w:pPr>
        <w:pStyle w:val="PMBildquelle"/>
        <w:rPr>
          <w:lang w:val="en-US"/>
        </w:rPr>
      </w:pPr>
      <w:r w:rsidRPr="00074F80">
        <w:rPr>
          <w:lang w:val="en-US"/>
        </w:rPr>
        <w:lastRenderedPageBreak/>
        <w:t>Foto: A</w:t>
      </w:r>
      <w:r w:rsidRPr="008850AB">
        <w:rPr>
          <w:lang w:val="en-US"/>
        </w:rPr>
        <w:t>RBURG</w:t>
      </w:r>
    </w:p>
    <w:p w14:paraId="41D639F5" w14:textId="77777777" w:rsidR="00E44A5E" w:rsidRPr="008850AB" w:rsidRDefault="00E44A5E" w:rsidP="00E44A5E">
      <w:pPr>
        <w:pStyle w:val="PMZusatzinfo-Headline"/>
        <w:rPr>
          <w:sz w:val="22"/>
          <w:szCs w:val="22"/>
          <w:lang w:val="en-US"/>
        </w:rPr>
      </w:pPr>
      <w:r w:rsidRPr="008850AB">
        <w:rPr>
          <w:sz w:val="22"/>
          <w:szCs w:val="22"/>
          <w:lang w:val="en-US"/>
        </w:rPr>
        <w:t>Foto Download:</w:t>
      </w:r>
    </w:p>
    <w:p w14:paraId="35E4F784" w14:textId="002C2F30" w:rsidR="0053767B" w:rsidRDefault="008D1275" w:rsidP="0053767B">
      <w:pPr>
        <w:pStyle w:val="PMZusatzinfo-Headline"/>
        <w:rPr>
          <w:b w:val="0"/>
          <w:lang w:val="en-US"/>
        </w:rPr>
      </w:pPr>
      <w:r w:rsidRPr="008D1275">
        <w:rPr>
          <w:rStyle w:val="Hyperlink"/>
          <w:b w:val="0"/>
          <w:lang w:val="en-US"/>
        </w:rPr>
        <w:t>https://media.arburg.com/web/a69c73a512ec900/career-day-fakuma-2024</w:t>
      </w:r>
    </w:p>
    <w:p w14:paraId="452AAF4D" w14:textId="122CBC05" w:rsidR="00156026" w:rsidRDefault="00156026" w:rsidP="0053767B">
      <w:pPr>
        <w:pStyle w:val="PMZusatzinfo-Headline"/>
        <w:rPr>
          <w:lang w:val="en-US"/>
        </w:rPr>
      </w:pPr>
    </w:p>
    <w:p w14:paraId="5935B6F9" w14:textId="77777777" w:rsidR="00C06209" w:rsidRPr="008850AB" w:rsidRDefault="00C06209" w:rsidP="0053767B">
      <w:pPr>
        <w:pStyle w:val="PMZusatzinfo-Headline"/>
        <w:rPr>
          <w:lang w:val="en-US"/>
        </w:rPr>
      </w:pPr>
    </w:p>
    <w:p w14:paraId="6F9725BD" w14:textId="77777777" w:rsidR="0053767B" w:rsidRPr="008A6E98" w:rsidRDefault="0053767B" w:rsidP="0053767B">
      <w:pPr>
        <w:pStyle w:val="PMZusatzinfo-Headline"/>
      </w:pPr>
      <w:r w:rsidRPr="008A6E98">
        <w:t xml:space="preserve">Pressemitteilung </w:t>
      </w:r>
    </w:p>
    <w:p w14:paraId="148FB135" w14:textId="1C1F4F5A" w:rsidR="0053767B" w:rsidRPr="00774E80" w:rsidRDefault="0053767B" w:rsidP="0053767B">
      <w:pPr>
        <w:pStyle w:val="PMZusatzinfo-Text"/>
      </w:pPr>
      <w:r w:rsidRPr="00774E80">
        <w:t xml:space="preserve">Datei: </w:t>
      </w:r>
      <w:fldSimple w:instr=" FILENAME   \* MERGEFORMAT ">
        <w:r w:rsidR="00F76A90">
          <w:rPr>
            <w:noProof/>
          </w:rPr>
          <w:t>06 ARBURG Pressemitteilung Karriere-Tag Fakuma 2024_de.docx</w:t>
        </w:r>
      </w:fldSimple>
      <w:bookmarkStart w:id="0" w:name="_GoBack"/>
      <w:bookmarkEnd w:id="0"/>
    </w:p>
    <w:p w14:paraId="678E074F" w14:textId="42E1CFFF" w:rsidR="0053767B" w:rsidRPr="00774E80" w:rsidRDefault="0053767B" w:rsidP="0053767B">
      <w:pPr>
        <w:pStyle w:val="PMZusatzinfo-Text"/>
      </w:pPr>
      <w:r w:rsidRPr="00774E80">
        <w:t xml:space="preserve">Zeichen: </w:t>
      </w:r>
      <w:r w:rsidR="008D1275">
        <w:t>3.130</w:t>
      </w:r>
    </w:p>
    <w:p w14:paraId="4EBB3F5C" w14:textId="4E3B4A6B" w:rsidR="0053767B" w:rsidRPr="00774E80" w:rsidRDefault="0053767B" w:rsidP="0053767B">
      <w:pPr>
        <w:pStyle w:val="PMZusatzinfo-Text"/>
      </w:pPr>
      <w:r w:rsidRPr="00774E80">
        <w:t xml:space="preserve">Wörter: </w:t>
      </w:r>
      <w:r w:rsidR="008D1275">
        <w:t>405</w:t>
      </w:r>
    </w:p>
    <w:p w14:paraId="007A8837" w14:textId="77777777" w:rsidR="0053767B" w:rsidRPr="00774E80" w:rsidRDefault="0053767B" w:rsidP="0053767B">
      <w:pPr>
        <w:pStyle w:val="PMZusatzinfo-Text"/>
      </w:pPr>
    </w:p>
    <w:p w14:paraId="77C846A5" w14:textId="60C4F7F6" w:rsidR="0053767B" w:rsidRDefault="0053767B" w:rsidP="0053767B">
      <w:pPr>
        <w:pStyle w:val="PMZusatzinfo-Text"/>
      </w:pPr>
      <w:r w:rsidRPr="00774E80">
        <w:t xml:space="preserve">Diese und weitere Pressemitteilungen finden Sie zum Download auch auf unserer Website unter </w:t>
      </w:r>
      <w:r w:rsidR="00086A70" w:rsidRPr="00086A70">
        <w:t>www.arburg.com/de/presse/</w:t>
      </w:r>
      <w:r w:rsidR="00086A70">
        <w:t xml:space="preserve"> </w:t>
      </w:r>
      <w:r w:rsidR="00086A70" w:rsidRPr="00086A70">
        <w:t>(</w:t>
      </w:r>
      <w:r w:rsidR="00086A70">
        <w:t>www.arburg.com/en</w:t>
      </w:r>
      <w:r w:rsidR="00086A70" w:rsidRPr="00086A70">
        <w:t>/presse/)</w:t>
      </w:r>
    </w:p>
    <w:p w14:paraId="7F6977F9" w14:textId="39C3F8F1" w:rsidR="00983BDA" w:rsidRDefault="00983BDA" w:rsidP="0053767B">
      <w:pPr>
        <w:pStyle w:val="PMZusatzinfo-Text"/>
      </w:pPr>
    </w:p>
    <w:p w14:paraId="2E320460" w14:textId="4D78A940" w:rsidR="00983BDA" w:rsidRDefault="00983BDA" w:rsidP="0053767B">
      <w:pPr>
        <w:pStyle w:val="PMZusatzinfo-Text"/>
      </w:pPr>
    </w:p>
    <w:p w14:paraId="30544BF2" w14:textId="57FE5764" w:rsidR="0053767B" w:rsidRPr="00774E80" w:rsidRDefault="0053767B" w:rsidP="0053767B">
      <w:pPr>
        <w:pStyle w:val="PMZusatzinfo-Headline"/>
      </w:pPr>
      <w:r w:rsidRPr="00774E80">
        <w:t>Kontakt</w:t>
      </w:r>
    </w:p>
    <w:p w14:paraId="2CF25DA7" w14:textId="77777777" w:rsidR="0053767B" w:rsidRPr="003D3941" w:rsidRDefault="0053767B" w:rsidP="0053767B">
      <w:pPr>
        <w:pStyle w:val="PMZusatzinfo-Text"/>
      </w:pPr>
      <w:r w:rsidRPr="003D3941">
        <w:t>ARBURG GmbH + Co KG</w:t>
      </w:r>
    </w:p>
    <w:p w14:paraId="68FFA83B" w14:textId="77777777" w:rsidR="0053767B" w:rsidRPr="00774E80" w:rsidRDefault="0053767B" w:rsidP="0053767B">
      <w:pPr>
        <w:pStyle w:val="PMZusatzinfo-Text"/>
        <w:rPr>
          <w:lang w:val="it-IT"/>
        </w:rPr>
      </w:pPr>
      <w:r w:rsidRPr="00774E80">
        <w:rPr>
          <w:lang w:val="it-IT"/>
        </w:rPr>
        <w:t>Pressestelle</w:t>
      </w:r>
    </w:p>
    <w:p w14:paraId="32E5D419" w14:textId="77777777" w:rsidR="0053767B" w:rsidRPr="00774E80" w:rsidRDefault="0053767B" w:rsidP="0053767B">
      <w:pPr>
        <w:pStyle w:val="PMZusatzinfo-Text"/>
        <w:rPr>
          <w:lang w:val="it-IT"/>
        </w:rPr>
      </w:pPr>
      <w:r w:rsidRPr="00774E80">
        <w:rPr>
          <w:lang w:val="it-IT"/>
        </w:rPr>
        <w:t>Susanne Palm</w:t>
      </w:r>
    </w:p>
    <w:p w14:paraId="360695CE" w14:textId="77777777" w:rsidR="0053767B" w:rsidRPr="00774E80" w:rsidRDefault="0053767B" w:rsidP="0053767B">
      <w:pPr>
        <w:pStyle w:val="PMZusatzinfo-Text"/>
        <w:rPr>
          <w:lang w:val="it-IT"/>
        </w:rPr>
      </w:pPr>
      <w:r w:rsidRPr="00774E80">
        <w:rPr>
          <w:lang w:val="it-IT"/>
        </w:rPr>
        <w:t>Dr. Bettina Keck</w:t>
      </w:r>
    </w:p>
    <w:p w14:paraId="35ADC7B1" w14:textId="77777777" w:rsidR="0053767B" w:rsidRPr="0053767B" w:rsidRDefault="0053767B" w:rsidP="0053767B">
      <w:pPr>
        <w:pStyle w:val="PMZusatzinfo-Text"/>
        <w:rPr>
          <w:lang w:val="en-US"/>
        </w:rPr>
      </w:pPr>
      <w:r w:rsidRPr="0053767B">
        <w:rPr>
          <w:lang w:val="en-US"/>
        </w:rPr>
        <w:t>Postfach 1109</w:t>
      </w:r>
    </w:p>
    <w:p w14:paraId="66D2B28E" w14:textId="77777777" w:rsidR="0053767B" w:rsidRPr="00774E80" w:rsidRDefault="0053767B" w:rsidP="0053767B">
      <w:pPr>
        <w:pStyle w:val="PMZusatzinfo-Text"/>
        <w:rPr>
          <w:lang w:val="en-US"/>
        </w:rPr>
      </w:pPr>
      <w:r w:rsidRPr="00774E80">
        <w:rPr>
          <w:lang w:val="en-US"/>
        </w:rPr>
        <w:t>72286 Loßburg</w:t>
      </w:r>
    </w:p>
    <w:p w14:paraId="3C18E8F3" w14:textId="77777777" w:rsidR="0053767B" w:rsidRPr="00774E80" w:rsidRDefault="0053767B" w:rsidP="0053767B">
      <w:pPr>
        <w:pStyle w:val="PMZusatzinfo-Text"/>
        <w:rPr>
          <w:lang w:val="en-US"/>
        </w:rPr>
      </w:pPr>
      <w:r w:rsidRPr="00774E80">
        <w:rPr>
          <w:lang w:val="en-US"/>
        </w:rPr>
        <w:t>Tel.: +49 7446 33-3463</w:t>
      </w:r>
    </w:p>
    <w:p w14:paraId="22AD7351" w14:textId="77777777" w:rsidR="0053767B" w:rsidRPr="00774E80" w:rsidRDefault="0053767B" w:rsidP="0053767B">
      <w:pPr>
        <w:pStyle w:val="PMZusatzinfo-Text"/>
        <w:rPr>
          <w:lang w:val="en-US"/>
        </w:rPr>
      </w:pPr>
      <w:r w:rsidRPr="00774E80">
        <w:rPr>
          <w:lang w:val="en-US"/>
        </w:rPr>
        <w:t>Tel.: +49 7446 33-3259</w:t>
      </w:r>
    </w:p>
    <w:p w14:paraId="732DB760" w14:textId="77777777" w:rsidR="0053767B" w:rsidRPr="0053767B" w:rsidRDefault="0053767B" w:rsidP="0053767B">
      <w:pPr>
        <w:pStyle w:val="PMZusatzinfo-Text"/>
      </w:pPr>
      <w:r w:rsidRPr="0053767B">
        <w:t>presse_service@arburg.com</w:t>
      </w:r>
    </w:p>
    <w:p w14:paraId="3BE0CC9F" w14:textId="77777777" w:rsidR="0053767B" w:rsidRPr="0053767B" w:rsidRDefault="0053767B" w:rsidP="0053767B">
      <w:pPr>
        <w:pStyle w:val="PMZusatzinfo-Text"/>
      </w:pPr>
    </w:p>
    <w:p w14:paraId="3A16B539" w14:textId="77777777" w:rsidR="0053767B" w:rsidRPr="0053767B" w:rsidRDefault="0053767B" w:rsidP="0053767B">
      <w:pPr>
        <w:pStyle w:val="PMZusatzinfo-Text"/>
      </w:pPr>
    </w:p>
    <w:p w14:paraId="14330DCC" w14:textId="77777777" w:rsidR="008850AB" w:rsidRDefault="008850AB" w:rsidP="008850AB">
      <w:pPr>
        <w:pStyle w:val="PMZusatzinfo-Headline"/>
      </w:pPr>
      <w:r>
        <w:t>Über Arburg</w:t>
      </w:r>
    </w:p>
    <w:p w14:paraId="05A50688" w14:textId="77777777" w:rsidR="009E752A" w:rsidRDefault="009E752A" w:rsidP="009E752A">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26F84475" w14:textId="77777777" w:rsidR="009E752A" w:rsidRDefault="009E752A" w:rsidP="009E752A">
      <w:pPr>
        <w:pStyle w:val="PMZusatzinfo-Text"/>
      </w:pPr>
      <w:r>
        <w:t>Das Portfolio umfasst Spritzgießmaschinen, 3D-Drucker für die industrielle additive Fertigung, Robot-Systeme sowie kunden- und branchenspezifische Turnkey-Lösungen. Hinzu kommen digitale Produkte und Services.</w:t>
      </w:r>
    </w:p>
    <w:p w14:paraId="1D67070F" w14:textId="77777777" w:rsidR="009E752A" w:rsidRDefault="009E752A" w:rsidP="009E752A">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14869A07" w14:textId="77777777" w:rsidR="009E752A" w:rsidRDefault="009E752A" w:rsidP="009E752A">
      <w:pPr>
        <w:pStyle w:val="PMZusatzinfo-Text"/>
      </w:pPr>
      <w:r>
        <w:t>Die Firmenzentrale befindet sich in Loßburg, Deutschland. Darüber hinaus hat ARBURG eigene Or</w:t>
      </w:r>
      <w:r w:rsidR="007553E1">
        <w:t>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0ACFAE47" w14:textId="77777777" w:rsidR="009E752A" w:rsidRDefault="009E752A" w:rsidP="009E752A">
      <w:pPr>
        <w:pStyle w:val="PMZusatzinfo-Text"/>
      </w:pPr>
      <w:r>
        <w:t>ARBURG ist zertifiziert nach ISO 9001 (Qualität), ISO 14001 (Umwelt), ISO 27001 (Informationssicherheit), ISO 29993 (Ausbildung) und ISO 50001 (Energie).</w:t>
      </w:r>
    </w:p>
    <w:p w14:paraId="5C5D81F4" w14:textId="77777777" w:rsidR="000C463F" w:rsidRPr="0053767B" w:rsidRDefault="009E752A" w:rsidP="009E752A">
      <w:pPr>
        <w:pStyle w:val="PMZusatzinfo-Text"/>
      </w:pPr>
      <w:r>
        <w:t>Weitere Informationen: www.arburg.com, www.amk-motion.com sowie www.arburg.com/arburgadditive.</w:t>
      </w:r>
    </w:p>
    <w:sectPr w:rsidR="000C463F" w:rsidRPr="0053767B" w:rsidSect="0053767B">
      <w:headerReference w:type="default" r:id="rId8"/>
      <w:footerReference w:type="default" r:id="rId9"/>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E6E10" w14:textId="77777777" w:rsidR="000B6C2C" w:rsidRDefault="000B6C2C" w:rsidP="00A01FFE">
      <w:r>
        <w:separator/>
      </w:r>
    </w:p>
    <w:p w14:paraId="3F710D31" w14:textId="77777777" w:rsidR="000B6C2C" w:rsidRDefault="000B6C2C"/>
  </w:endnote>
  <w:endnote w:type="continuationSeparator" w:id="0">
    <w:p w14:paraId="68659B09" w14:textId="77777777" w:rsidR="000B6C2C" w:rsidRDefault="000B6C2C" w:rsidP="00A01FFE">
      <w:r>
        <w:continuationSeparator/>
      </w:r>
    </w:p>
    <w:p w14:paraId="1CF99272" w14:textId="77777777" w:rsidR="000B6C2C" w:rsidRDefault="000B6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40DA8" w14:textId="055C6495"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F76A90">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F76A90">
      <w:rPr>
        <w:bCs/>
        <w:noProof/>
        <w:szCs w:val="20"/>
      </w:rPr>
      <w:t>4</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40015" w14:textId="77777777" w:rsidR="000B6C2C" w:rsidRDefault="000B6C2C" w:rsidP="00A01FFE">
      <w:r>
        <w:separator/>
      </w:r>
    </w:p>
    <w:p w14:paraId="0CC40850" w14:textId="77777777" w:rsidR="000B6C2C" w:rsidRDefault="000B6C2C"/>
  </w:footnote>
  <w:footnote w:type="continuationSeparator" w:id="0">
    <w:p w14:paraId="56508931" w14:textId="77777777" w:rsidR="000B6C2C" w:rsidRDefault="000B6C2C" w:rsidP="00A01FFE">
      <w:r>
        <w:continuationSeparator/>
      </w:r>
    </w:p>
    <w:p w14:paraId="6AABF0DE" w14:textId="77777777" w:rsidR="000B6C2C" w:rsidRDefault="000B6C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14ADF" w14:textId="62264822" w:rsidR="00B87FBE" w:rsidRDefault="00F76A90" w:rsidP="00BE30AE">
    <w:r>
      <w:rPr>
        <w:noProof/>
      </w:rPr>
      <w:pict w14:anchorId="3409B6FE">
        <v:line id="_x0000_s2074" style="position:absolute;z-index:251657216;mso-position-horizontal-relative:page;mso-position-vertical-relative:page" from="85.05pt,96.3pt" to="411.05pt,96.3pt" o:allowincell="f" strokeweight="1pt">
          <w10:wrap anchorx="page" anchory="page"/>
        </v:line>
      </w:pict>
    </w:r>
    <w:r>
      <w:rPr>
        <w:noProof/>
      </w:rPr>
      <w:pict w14:anchorId="73BE0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971CBA"/>
    <w:multiLevelType w:val="hybridMultilevel"/>
    <w:tmpl w:val="780AAC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3455BA"/>
    <w:multiLevelType w:val="hybridMultilevel"/>
    <w:tmpl w:val="17521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110E"/>
    <w:rsid w:val="000109E2"/>
    <w:rsid w:val="00015AA3"/>
    <w:rsid w:val="00020AB6"/>
    <w:rsid w:val="00025CBE"/>
    <w:rsid w:val="0002661E"/>
    <w:rsid w:val="00026C14"/>
    <w:rsid w:val="000323B5"/>
    <w:rsid w:val="00032506"/>
    <w:rsid w:val="00033806"/>
    <w:rsid w:val="0003592D"/>
    <w:rsid w:val="000443D6"/>
    <w:rsid w:val="00044544"/>
    <w:rsid w:val="00052CA9"/>
    <w:rsid w:val="000613AA"/>
    <w:rsid w:val="00064C6A"/>
    <w:rsid w:val="00073E35"/>
    <w:rsid w:val="000740CC"/>
    <w:rsid w:val="00074F80"/>
    <w:rsid w:val="00086A70"/>
    <w:rsid w:val="00087CCD"/>
    <w:rsid w:val="00092000"/>
    <w:rsid w:val="000978EF"/>
    <w:rsid w:val="000A0978"/>
    <w:rsid w:val="000B0B66"/>
    <w:rsid w:val="000B2EF1"/>
    <w:rsid w:val="000B68EF"/>
    <w:rsid w:val="000B6C2C"/>
    <w:rsid w:val="000C463F"/>
    <w:rsid w:val="000C5E61"/>
    <w:rsid w:val="000D115F"/>
    <w:rsid w:val="000D3E6B"/>
    <w:rsid w:val="000D5192"/>
    <w:rsid w:val="000D5811"/>
    <w:rsid w:val="000D5F36"/>
    <w:rsid w:val="000E1CD5"/>
    <w:rsid w:val="000E3D88"/>
    <w:rsid w:val="000E68D4"/>
    <w:rsid w:val="000F0F2D"/>
    <w:rsid w:val="00100678"/>
    <w:rsid w:val="0010206D"/>
    <w:rsid w:val="00102267"/>
    <w:rsid w:val="00105F5D"/>
    <w:rsid w:val="00113E79"/>
    <w:rsid w:val="0012605A"/>
    <w:rsid w:val="00130EE4"/>
    <w:rsid w:val="001338B9"/>
    <w:rsid w:val="00136A7E"/>
    <w:rsid w:val="0015558A"/>
    <w:rsid w:val="00156026"/>
    <w:rsid w:val="00156959"/>
    <w:rsid w:val="001574D7"/>
    <w:rsid w:val="0015765F"/>
    <w:rsid w:val="001579D7"/>
    <w:rsid w:val="0016086F"/>
    <w:rsid w:val="00166B57"/>
    <w:rsid w:val="00167718"/>
    <w:rsid w:val="0017447C"/>
    <w:rsid w:val="001768E2"/>
    <w:rsid w:val="00177E1E"/>
    <w:rsid w:val="00181F56"/>
    <w:rsid w:val="00184412"/>
    <w:rsid w:val="001A31F2"/>
    <w:rsid w:val="001B55AB"/>
    <w:rsid w:val="001B7CF8"/>
    <w:rsid w:val="001C47B6"/>
    <w:rsid w:val="001C779E"/>
    <w:rsid w:val="001D1D4E"/>
    <w:rsid w:val="001D696E"/>
    <w:rsid w:val="001E19AE"/>
    <w:rsid w:val="001E32E2"/>
    <w:rsid w:val="001E72CB"/>
    <w:rsid w:val="001E760F"/>
    <w:rsid w:val="001F6781"/>
    <w:rsid w:val="00205A50"/>
    <w:rsid w:val="00211F86"/>
    <w:rsid w:val="002155A8"/>
    <w:rsid w:val="002339A4"/>
    <w:rsid w:val="00246891"/>
    <w:rsid w:val="002536EE"/>
    <w:rsid w:val="00254654"/>
    <w:rsid w:val="0026168F"/>
    <w:rsid w:val="002730BA"/>
    <w:rsid w:val="00273527"/>
    <w:rsid w:val="00280FFC"/>
    <w:rsid w:val="00283BFE"/>
    <w:rsid w:val="002844FB"/>
    <w:rsid w:val="002A4B69"/>
    <w:rsid w:val="002B2BE5"/>
    <w:rsid w:val="002B70D0"/>
    <w:rsid w:val="002D3275"/>
    <w:rsid w:val="002F71D1"/>
    <w:rsid w:val="00300A23"/>
    <w:rsid w:val="00302C99"/>
    <w:rsid w:val="00306545"/>
    <w:rsid w:val="00307BC6"/>
    <w:rsid w:val="003128B3"/>
    <w:rsid w:val="0031448D"/>
    <w:rsid w:val="00316040"/>
    <w:rsid w:val="003267BB"/>
    <w:rsid w:val="00340032"/>
    <w:rsid w:val="00356377"/>
    <w:rsid w:val="00363724"/>
    <w:rsid w:val="003712A6"/>
    <w:rsid w:val="00374411"/>
    <w:rsid w:val="003764DD"/>
    <w:rsid w:val="00383550"/>
    <w:rsid w:val="003837FC"/>
    <w:rsid w:val="00385372"/>
    <w:rsid w:val="0038683E"/>
    <w:rsid w:val="003935C7"/>
    <w:rsid w:val="0039404D"/>
    <w:rsid w:val="003B14F0"/>
    <w:rsid w:val="003C0E0C"/>
    <w:rsid w:val="003D43D6"/>
    <w:rsid w:val="003D4EB8"/>
    <w:rsid w:val="003E0D7F"/>
    <w:rsid w:val="003E294A"/>
    <w:rsid w:val="003E5A18"/>
    <w:rsid w:val="003E5AFB"/>
    <w:rsid w:val="003E694C"/>
    <w:rsid w:val="003F0F7B"/>
    <w:rsid w:val="003F2F48"/>
    <w:rsid w:val="003F7649"/>
    <w:rsid w:val="0040355B"/>
    <w:rsid w:val="0040475C"/>
    <w:rsid w:val="004070C4"/>
    <w:rsid w:val="0042479E"/>
    <w:rsid w:val="0042792E"/>
    <w:rsid w:val="00434A40"/>
    <w:rsid w:val="00435B81"/>
    <w:rsid w:val="004372AB"/>
    <w:rsid w:val="0047298F"/>
    <w:rsid w:val="00474BA9"/>
    <w:rsid w:val="00475123"/>
    <w:rsid w:val="004767B0"/>
    <w:rsid w:val="004772DF"/>
    <w:rsid w:val="004775B5"/>
    <w:rsid w:val="004802E8"/>
    <w:rsid w:val="00481AC0"/>
    <w:rsid w:val="00481B45"/>
    <w:rsid w:val="00481DEE"/>
    <w:rsid w:val="0049374D"/>
    <w:rsid w:val="004A4D6D"/>
    <w:rsid w:val="004A4E08"/>
    <w:rsid w:val="004B4F95"/>
    <w:rsid w:val="004D4E7D"/>
    <w:rsid w:val="004D5383"/>
    <w:rsid w:val="004D6033"/>
    <w:rsid w:val="004F2D14"/>
    <w:rsid w:val="00505D40"/>
    <w:rsid w:val="005100AD"/>
    <w:rsid w:val="00513A05"/>
    <w:rsid w:val="005144A8"/>
    <w:rsid w:val="00515AF3"/>
    <w:rsid w:val="00532AD4"/>
    <w:rsid w:val="00535CF7"/>
    <w:rsid w:val="0053767B"/>
    <w:rsid w:val="00541235"/>
    <w:rsid w:val="0055227B"/>
    <w:rsid w:val="00556EA3"/>
    <w:rsid w:val="00557529"/>
    <w:rsid w:val="00561806"/>
    <w:rsid w:val="005729A3"/>
    <w:rsid w:val="005733E3"/>
    <w:rsid w:val="00574C5F"/>
    <w:rsid w:val="00576638"/>
    <w:rsid w:val="005811F5"/>
    <w:rsid w:val="00591506"/>
    <w:rsid w:val="005A00A6"/>
    <w:rsid w:val="005A6196"/>
    <w:rsid w:val="005C4F65"/>
    <w:rsid w:val="005C7562"/>
    <w:rsid w:val="005D6558"/>
    <w:rsid w:val="005E56DA"/>
    <w:rsid w:val="005F6F0C"/>
    <w:rsid w:val="00600635"/>
    <w:rsid w:val="006022ED"/>
    <w:rsid w:val="00606668"/>
    <w:rsid w:val="006132A8"/>
    <w:rsid w:val="0061789C"/>
    <w:rsid w:val="00617E15"/>
    <w:rsid w:val="0062010F"/>
    <w:rsid w:val="00626467"/>
    <w:rsid w:val="00627508"/>
    <w:rsid w:val="006323B1"/>
    <w:rsid w:val="00632EA0"/>
    <w:rsid w:val="00643073"/>
    <w:rsid w:val="006461F2"/>
    <w:rsid w:val="006466CF"/>
    <w:rsid w:val="00664C09"/>
    <w:rsid w:val="00667B6E"/>
    <w:rsid w:val="0067239F"/>
    <w:rsid w:val="0067264F"/>
    <w:rsid w:val="00680910"/>
    <w:rsid w:val="00690281"/>
    <w:rsid w:val="00693EA3"/>
    <w:rsid w:val="006A1370"/>
    <w:rsid w:val="006B1A90"/>
    <w:rsid w:val="006B448F"/>
    <w:rsid w:val="006B582D"/>
    <w:rsid w:val="006C2675"/>
    <w:rsid w:val="006D1D0D"/>
    <w:rsid w:val="006E0ACD"/>
    <w:rsid w:val="006E1F90"/>
    <w:rsid w:val="006E2C8C"/>
    <w:rsid w:val="006E35CD"/>
    <w:rsid w:val="006E4B61"/>
    <w:rsid w:val="006E7E96"/>
    <w:rsid w:val="00703F20"/>
    <w:rsid w:val="00717A01"/>
    <w:rsid w:val="0072085D"/>
    <w:rsid w:val="007323B9"/>
    <w:rsid w:val="00733745"/>
    <w:rsid w:val="00737ECF"/>
    <w:rsid w:val="007401D1"/>
    <w:rsid w:val="00746A0D"/>
    <w:rsid w:val="00747406"/>
    <w:rsid w:val="007505D4"/>
    <w:rsid w:val="007553E1"/>
    <w:rsid w:val="00764401"/>
    <w:rsid w:val="00771073"/>
    <w:rsid w:val="007729BE"/>
    <w:rsid w:val="00791422"/>
    <w:rsid w:val="00797CD2"/>
    <w:rsid w:val="007A687A"/>
    <w:rsid w:val="007A75EB"/>
    <w:rsid w:val="007B2294"/>
    <w:rsid w:val="007B365B"/>
    <w:rsid w:val="007C1DFA"/>
    <w:rsid w:val="007D1F98"/>
    <w:rsid w:val="007D38BC"/>
    <w:rsid w:val="007D4A4A"/>
    <w:rsid w:val="007E33B6"/>
    <w:rsid w:val="007E406F"/>
    <w:rsid w:val="007E7210"/>
    <w:rsid w:val="007F0316"/>
    <w:rsid w:val="007F2106"/>
    <w:rsid w:val="00803306"/>
    <w:rsid w:val="0081427C"/>
    <w:rsid w:val="008222A1"/>
    <w:rsid w:val="00822CCB"/>
    <w:rsid w:val="008237E7"/>
    <w:rsid w:val="008271B0"/>
    <w:rsid w:val="00827E6B"/>
    <w:rsid w:val="0083513B"/>
    <w:rsid w:val="008369CE"/>
    <w:rsid w:val="0085777E"/>
    <w:rsid w:val="00861CA8"/>
    <w:rsid w:val="0086510D"/>
    <w:rsid w:val="00880E6E"/>
    <w:rsid w:val="00880F58"/>
    <w:rsid w:val="00882B59"/>
    <w:rsid w:val="008850AB"/>
    <w:rsid w:val="00892E44"/>
    <w:rsid w:val="008A3A73"/>
    <w:rsid w:val="008A5483"/>
    <w:rsid w:val="008C0324"/>
    <w:rsid w:val="008C3C1C"/>
    <w:rsid w:val="008D1275"/>
    <w:rsid w:val="008E4197"/>
    <w:rsid w:val="009017C6"/>
    <w:rsid w:val="00902FE4"/>
    <w:rsid w:val="0091663A"/>
    <w:rsid w:val="00924394"/>
    <w:rsid w:val="009251A8"/>
    <w:rsid w:val="0092727E"/>
    <w:rsid w:val="00927FBE"/>
    <w:rsid w:val="00934C94"/>
    <w:rsid w:val="009370A6"/>
    <w:rsid w:val="0094087D"/>
    <w:rsid w:val="00941070"/>
    <w:rsid w:val="0094712F"/>
    <w:rsid w:val="009520F6"/>
    <w:rsid w:val="00954D3C"/>
    <w:rsid w:val="00954FEA"/>
    <w:rsid w:val="009766A3"/>
    <w:rsid w:val="00983BDA"/>
    <w:rsid w:val="00984B84"/>
    <w:rsid w:val="00992317"/>
    <w:rsid w:val="0099538C"/>
    <w:rsid w:val="009A090B"/>
    <w:rsid w:val="009A09E1"/>
    <w:rsid w:val="009A6CCC"/>
    <w:rsid w:val="009B7B04"/>
    <w:rsid w:val="009C5FA4"/>
    <w:rsid w:val="009E1BAD"/>
    <w:rsid w:val="009E2C43"/>
    <w:rsid w:val="009E752A"/>
    <w:rsid w:val="009F0029"/>
    <w:rsid w:val="009F30B3"/>
    <w:rsid w:val="00A00988"/>
    <w:rsid w:val="00A01FFE"/>
    <w:rsid w:val="00A0566B"/>
    <w:rsid w:val="00A12CB9"/>
    <w:rsid w:val="00A162CA"/>
    <w:rsid w:val="00A30AF4"/>
    <w:rsid w:val="00A3288E"/>
    <w:rsid w:val="00A402D1"/>
    <w:rsid w:val="00A50C33"/>
    <w:rsid w:val="00A52331"/>
    <w:rsid w:val="00A525DB"/>
    <w:rsid w:val="00A53661"/>
    <w:rsid w:val="00A609CA"/>
    <w:rsid w:val="00A61AD4"/>
    <w:rsid w:val="00A64EE5"/>
    <w:rsid w:val="00A651E2"/>
    <w:rsid w:val="00A70057"/>
    <w:rsid w:val="00A73C8E"/>
    <w:rsid w:val="00A7596D"/>
    <w:rsid w:val="00A76DF0"/>
    <w:rsid w:val="00A82D53"/>
    <w:rsid w:val="00A934E0"/>
    <w:rsid w:val="00A9455B"/>
    <w:rsid w:val="00AA3965"/>
    <w:rsid w:val="00AA545A"/>
    <w:rsid w:val="00AA5D91"/>
    <w:rsid w:val="00AA6ADB"/>
    <w:rsid w:val="00AB2890"/>
    <w:rsid w:val="00AB6287"/>
    <w:rsid w:val="00AB62C2"/>
    <w:rsid w:val="00AE2532"/>
    <w:rsid w:val="00AE4828"/>
    <w:rsid w:val="00AE4C7B"/>
    <w:rsid w:val="00AF07A3"/>
    <w:rsid w:val="00B06F55"/>
    <w:rsid w:val="00B10FC2"/>
    <w:rsid w:val="00B112C3"/>
    <w:rsid w:val="00B229F8"/>
    <w:rsid w:val="00B25156"/>
    <w:rsid w:val="00B2563F"/>
    <w:rsid w:val="00B26FC9"/>
    <w:rsid w:val="00B3057A"/>
    <w:rsid w:val="00B307CD"/>
    <w:rsid w:val="00B31B63"/>
    <w:rsid w:val="00B344DD"/>
    <w:rsid w:val="00B5129C"/>
    <w:rsid w:val="00B61F23"/>
    <w:rsid w:val="00B63F1F"/>
    <w:rsid w:val="00B640B0"/>
    <w:rsid w:val="00B6736B"/>
    <w:rsid w:val="00B75377"/>
    <w:rsid w:val="00B766CA"/>
    <w:rsid w:val="00B8235A"/>
    <w:rsid w:val="00B86B63"/>
    <w:rsid w:val="00B87FBE"/>
    <w:rsid w:val="00B90362"/>
    <w:rsid w:val="00BA703F"/>
    <w:rsid w:val="00BB2E34"/>
    <w:rsid w:val="00BB3295"/>
    <w:rsid w:val="00BC7331"/>
    <w:rsid w:val="00BD4EA5"/>
    <w:rsid w:val="00BE22A1"/>
    <w:rsid w:val="00BE30AE"/>
    <w:rsid w:val="00BE78E7"/>
    <w:rsid w:val="00BF0634"/>
    <w:rsid w:val="00BF2286"/>
    <w:rsid w:val="00BF23B1"/>
    <w:rsid w:val="00BF4CF4"/>
    <w:rsid w:val="00C04B94"/>
    <w:rsid w:val="00C06209"/>
    <w:rsid w:val="00C07D03"/>
    <w:rsid w:val="00C11D3F"/>
    <w:rsid w:val="00C158A5"/>
    <w:rsid w:val="00C3056F"/>
    <w:rsid w:val="00C331B3"/>
    <w:rsid w:val="00C378DC"/>
    <w:rsid w:val="00C647A4"/>
    <w:rsid w:val="00C67F92"/>
    <w:rsid w:val="00C700C2"/>
    <w:rsid w:val="00C7075A"/>
    <w:rsid w:val="00C80B3A"/>
    <w:rsid w:val="00C92E46"/>
    <w:rsid w:val="00CB1E7A"/>
    <w:rsid w:val="00CC5FEA"/>
    <w:rsid w:val="00CD0859"/>
    <w:rsid w:val="00CE5F8C"/>
    <w:rsid w:val="00CF206B"/>
    <w:rsid w:val="00CF2C52"/>
    <w:rsid w:val="00D0250F"/>
    <w:rsid w:val="00D06F3D"/>
    <w:rsid w:val="00D155F3"/>
    <w:rsid w:val="00D267B0"/>
    <w:rsid w:val="00D26B90"/>
    <w:rsid w:val="00D471FE"/>
    <w:rsid w:val="00D52688"/>
    <w:rsid w:val="00D52E34"/>
    <w:rsid w:val="00D609B5"/>
    <w:rsid w:val="00D64B93"/>
    <w:rsid w:val="00D65A0C"/>
    <w:rsid w:val="00D67260"/>
    <w:rsid w:val="00D703E6"/>
    <w:rsid w:val="00D928A4"/>
    <w:rsid w:val="00D960BE"/>
    <w:rsid w:val="00DA280E"/>
    <w:rsid w:val="00DB4BDA"/>
    <w:rsid w:val="00DC12FA"/>
    <w:rsid w:val="00DC1482"/>
    <w:rsid w:val="00DD3EE8"/>
    <w:rsid w:val="00DD6254"/>
    <w:rsid w:val="00DF4A91"/>
    <w:rsid w:val="00DF53D0"/>
    <w:rsid w:val="00E01A79"/>
    <w:rsid w:val="00E07FBC"/>
    <w:rsid w:val="00E10EED"/>
    <w:rsid w:val="00E2444E"/>
    <w:rsid w:val="00E25A76"/>
    <w:rsid w:val="00E25E61"/>
    <w:rsid w:val="00E34EAE"/>
    <w:rsid w:val="00E44A5E"/>
    <w:rsid w:val="00E50A94"/>
    <w:rsid w:val="00E67DD8"/>
    <w:rsid w:val="00E71F56"/>
    <w:rsid w:val="00E750FC"/>
    <w:rsid w:val="00E761D3"/>
    <w:rsid w:val="00E824ED"/>
    <w:rsid w:val="00E83521"/>
    <w:rsid w:val="00E85F2A"/>
    <w:rsid w:val="00E91DA5"/>
    <w:rsid w:val="00E970E9"/>
    <w:rsid w:val="00EA1C2F"/>
    <w:rsid w:val="00EA6CD5"/>
    <w:rsid w:val="00EA7D5B"/>
    <w:rsid w:val="00EB159C"/>
    <w:rsid w:val="00EB5BA8"/>
    <w:rsid w:val="00EC4AA8"/>
    <w:rsid w:val="00EE11C1"/>
    <w:rsid w:val="00EE12AC"/>
    <w:rsid w:val="00EE6E34"/>
    <w:rsid w:val="00EF1FC5"/>
    <w:rsid w:val="00EF52A7"/>
    <w:rsid w:val="00F16FD1"/>
    <w:rsid w:val="00F17E4B"/>
    <w:rsid w:val="00F21FEE"/>
    <w:rsid w:val="00F22CB3"/>
    <w:rsid w:val="00F238FA"/>
    <w:rsid w:val="00F3766B"/>
    <w:rsid w:val="00F51968"/>
    <w:rsid w:val="00F52D5C"/>
    <w:rsid w:val="00F56E3D"/>
    <w:rsid w:val="00F56F42"/>
    <w:rsid w:val="00F643BE"/>
    <w:rsid w:val="00F65C64"/>
    <w:rsid w:val="00F74432"/>
    <w:rsid w:val="00F75E84"/>
    <w:rsid w:val="00F76A90"/>
    <w:rsid w:val="00F776F9"/>
    <w:rsid w:val="00F96D01"/>
    <w:rsid w:val="00F96DA6"/>
    <w:rsid w:val="00FA3206"/>
    <w:rsid w:val="00FB5E9A"/>
    <w:rsid w:val="00FC1220"/>
    <w:rsid w:val="00FC2BF9"/>
    <w:rsid w:val="00FD51A6"/>
    <w:rsid w:val="00FD62AF"/>
    <w:rsid w:val="00FD766F"/>
    <w:rsid w:val="00FF11B9"/>
    <w:rsid w:val="00FF3044"/>
    <w:rsid w:val="00FF5BCE"/>
    <w:rsid w:val="00FF7A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7"/>
    <o:shapelayout v:ext="edit">
      <o:idmap v:ext="edit" data="1"/>
    </o:shapelayout>
  </w:shapeDefaults>
  <w:decimalSymbol w:val=","/>
  <w:listSeparator w:val=";"/>
  <w14:docId w14:val="1F2E5703"/>
  <w15:chartTrackingRefBased/>
  <w15:docId w15:val="{6CC90B9B-7657-4666-9518-285B9DA4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customStyle="1" w:styleId="UnresolvedMention">
    <w:name w:val="Unresolved Mention"/>
    <w:uiPriority w:val="99"/>
    <w:semiHidden/>
    <w:unhideWhenUsed/>
    <w:rsid w:val="00010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792</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27</cp:revision>
  <cp:lastPrinted>2024-09-18T05:37:00Z</cp:lastPrinted>
  <dcterms:created xsi:type="dcterms:W3CDTF">2024-09-12T11:15:00Z</dcterms:created>
  <dcterms:modified xsi:type="dcterms:W3CDTF">2024-10-07T12:08:00Z</dcterms:modified>
</cp:coreProperties>
</file>